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C9CA" w14:textId="5C230965" w:rsidR="00017E07" w:rsidRDefault="00D51F7F" w:rsidP="000F5512">
      <w:pPr>
        <w:jc w:val="center"/>
        <w:rPr>
          <w:rFonts w:asciiTheme="minorEastAsia" w:hAnsiTheme="minorEastAsia" w:cs="한컴바탕"/>
          <w:b/>
          <w:sz w:val="40"/>
          <w:szCs w:val="48"/>
          <w:u w:val="thick" w:color="000000"/>
        </w:rPr>
      </w:pPr>
      <w:r>
        <w:rPr>
          <w:rFonts w:asciiTheme="minorEastAsia" w:hAnsiTheme="minorEastAsia" w:cs="한컴바탕" w:hint="eastAsia"/>
          <w:b/>
          <w:sz w:val="40"/>
          <w:szCs w:val="48"/>
          <w:u w:val="thick" w:color="000000"/>
        </w:rPr>
        <w:t>사역</w:t>
      </w:r>
      <w:r w:rsidR="001D6893">
        <w:rPr>
          <w:rFonts w:asciiTheme="minorEastAsia" w:hAnsiTheme="minorEastAsia" w:cs="한컴바탕" w:hint="eastAsia"/>
          <w:b/>
          <w:sz w:val="40"/>
          <w:szCs w:val="48"/>
          <w:u w:val="thick" w:color="000000"/>
        </w:rPr>
        <w:t>보고서</w:t>
      </w:r>
      <w:r w:rsidR="001D6893">
        <w:rPr>
          <w:rFonts w:asciiTheme="minorEastAsia" w:hAnsiTheme="minorEastAsia" w:cs="한컴바탕"/>
          <w:b/>
          <w:sz w:val="40"/>
          <w:szCs w:val="48"/>
          <w:u w:val="thick" w:color="000000"/>
        </w:rPr>
        <w:t xml:space="preserve"> </w:t>
      </w:r>
      <w:r w:rsidR="000F5512" w:rsidRPr="003663A0">
        <w:rPr>
          <w:rFonts w:asciiTheme="minorEastAsia" w:hAnsiTheme="minorEastAsia" w:cs="한컴바탕" w:hint="eastAsia"/>
          <w:b/>
          <w:sz w:val="40"/>
          <w:szCs w:val="48"/>
          <w:u w:val="thick" w:color="000000"/>
        </w:rPr>
        <w:t>(</w:t>
      </w:r>
      <w:r w:rsidR="001D6893">
        <w:rPr>
          <w:rFonts w:asciiTheme="minorEastAsia" w:hAnsiTheme="minorEastAsia" w:cs="한컴바탕"/>
          <w:b/>
          <w:sz w:val="40"/>
          <w:szCs w:val="48"/>
          <w:u w:val="thick" w:color="000000"/>
        </w:rPr>
        <w:t>Ministry Report</w:t>
      </w:r>
      <w:r w:rsidR="000F5512" w:rsidRPr="003663A0">
        <w:rPr>
          <w:rFonts w:asciiTheme="minorEastAsia" w:hAnsiTheme="minorEastAsia" w:cs="한컴바탕"/>
          <w:b/>
          <w:sz w:val="40"/>
          <w:szCs w:val="48"/>
          <w:u w:val="thick" w:color="000000"/>
        </w:rPr>
        <w:t>)</w:t>
      </w:r>
    </w:p>
    <w:tbl>
      <w:tblPr>
        <w:tblStyle w:val="a3"/>
        <w:tblpPr w:leftFromText="142" w:rightFromText="142" w:vertAnchor="text" w:horzAnchor="margin" w:tblpY="70"/>
        <w:tblOverlap w:val="never"/>
        <w:tblW w:w="10295" w:type="dxa"/>
        <w:tblLayout w:type="fixed"/>
        <w:tblLook w:val="04A0" w:firstRow="1" w:lastRow="0" w:firstColumn="1" w:lastColumn="0" w:noHBand="0" w:noVBand="1"/>
      </w:tblPr>
      <w:tblGrid>
        <w:gridCol w:w="2171"/>
        <w:gridCol w:w="423"/>
        <w:gridCol w:w="4071"/>
        <w:gridCol w:w="3630"/>
      </w:tblGrid>
      <w:tr w:rsidR="0030746B" w14:paraId="59D88529" w14:textId="77777777" w:rsidTr="0030746B">
        <w:trPr>
          <w:trHeight w:val="648"/>
        </w:trPr>
        <w:tc>
          <w:tcPr>
            <w:tcW w:w="259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  <w:shd w:val="clear" w:color="auto" w:fill="E7E6E6" w:themeFill="background2"/>
          </w:tcPr>
          <w:p w14:paraId="10F7D443" w14:textId="77777777" w:rsidR="0030746B" w:rsidRDefault="0030746B" w:rsidP="0030746B">
            <w:pPr>
              <w:spacing w:before="80" w:line="240" w:lineRule="exact"/>
              <w:jc w:val="center"/>
            </w:pPr>
            <w:r>
              <w:rPr>
                <w:rFonts w:hint="eastAsia"/>
              </w:rPr>
              <w:t>보고자</w:t>
            </w:r>
          </w:p>
          <w:p w14:paraId="0E96BE4C" w14:textId="77777777" w:rsidR="0030746B" w:rsidRDefault="0030746B" w:rsidP="0030746B">
            <w:pPr>
              <w:spacing w:line="240" w:lineRule="exact"/>
              <w:jc w:val="center"/>
            </w:pPr>
            <w:r>
              <w:t>Reporter’s Name</w:t>
            </w:r>
          </w:p>
        </w:tc>
        <w:tc>
          <w:tcPr>
            <w:tcW w:w="4071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E7E6E6" w:themeFill="background2"/>
          </w:tcPr>
          <w:p w14:paraId="480F322D" w14:textId="77777777" w:rsidR="0030746B" w:rsidRDefault="0030746B" w:rsidP="0030746B">
            <w:pPr>
              <w:spacing w:before="8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행사이름</w:t>
            </w:r>
          </w:p>
          <w:p w14:paraId="0A04D243" w14:textId="77777777" w:rsidR="0030746B" w:rsidRDefault="0030746B" w:rsidP="0030746B">
            <w:pPr>
              <w:spacing w:line="240" w:lineRule="exact"/>
              <w:jc w:val="center"/>
            </w:pPr>
            <w:r>
              <w:rPr>
                <w:rFonts w:hint="eastAsia"/>
              </w:rPr>
              <w:t>E</w:t>
            </w:r>
            <w:r>
              <w:t>vent Name</w:t>
            </w:r>
          </w:p>
        </w:tc>
        <w:tc>
          <w:tcPr>
            <w:tcW w:w="3630" w:type="dxa"/>
            <w:tcBorders>
              <w:top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7E6E6" w:themeFill="background2"/>
          </w:tcPr>
          <w:p w14:paraId="76031154" w14:textId="77777777" w:rsidR="0030746B" w:rsidRDefault="0030746B" w:rsidP="0030746B">
            <w:pPr>
              <w:spacing w:before="80" w:line="240" w:lineRule="exact"/>
              <w:jc w:val="center"/>
            </w:pPr>
            <w:r>
              <w:rPr>
                <w:rFonts w:hint="eastAsia"/>
              </w:rPr>
              <w:t>참여부서</w:t>
            </w:r>
          </w:p>
          <w:p w14:paraId="6EBCBE2C" w14:textId="77777777" w:rsidR="0030746B" w:rsidRDefault="0030746B" w:rsidP="0030746B">
            <w:pPr>
              <w:spacing w:line="240" w:lineRule="exact"/>
              <w:jc w:val="center"/>
            </w:pPr>
            <w:r>
              <w:rPr>
                <w:rFonts w:hint="eastAsia"/>
              </w:rPr>
              <w:t>D</w:t>
            </w:r>
            <w:r>
              <w:t>epartments Participated</w:t>
            </w:r>
          </w:p>
        </w:tc>
      </w:tr>
      <w:tr w:rsidR="0030746B" w14:paraId="5D4616D8" w14:textId="77777777" w:rsidTr="0030746B">
        <w:trPr>
          <w:trHeight w:val="699"/>
        </w:trPr>
        <w:tc>
          <w:tcPr>
            <w:tcW w:w="2594" w:type="dxa"/>
            <w:gridSpan w:val="2"/>
            <w:tcBorders>
              <w:left w:val="thinThickLargeGap" w:sz="24" w:space="0" w:color="auto"/>
              <w:bottom w:val="thickThinLargeGap" w:sz="24" w:space="0" w:color="auto"/>
            </w:tcBorders>
          </w:tcPr>
          <w:p w14:paraId="62795461" w14:textId="77777777" w:rsidR="0030746B" w:rsidRDefault="0030746B" w:rsidP="0030746B">
            <w:pPr>
              <w:spacing w:before="240"/>
              <w:jc w:val="center"/>
            </w:pPr>
          </w:p>
        </w:tc>
        <w:tc>
          <w:tcPr>
            <w:tcW w:w="4071" w:type="dxa"/>
            <w:tcBorders>
              <w:bottom w:val="thickThinLargeGap" w:sz="24" w:space="0" w:color="auto"/>
            </w:tcBorders>
          </w:tcPr>
          <w:p w14:paraId="63A6E8F3" w14:textId="77777777" w:rsidR="0030746B" w:rsidRDefault="0030746B" w:rsidP="0030746B">
            <w:pPr>
              <w:spacing w:before="240"/>
              <w:jc w:val="center"/>
            </w:pPr>
          </w:p>
        </w:tc>
        <w:tc>
          <w:tcPr>
            <w:tcW w:w="3630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14:paraId="154398B5" w14:textId="77777777" w:rsidR="0030746B" w:rsidRDefault="0030746B" w:rsidP="0030746B">
            <w:pPr>
              <w:spacing w:before="240"/>
              <w:jc w:val="center"/>
            </w:pPr>
          </w:p>
        </w:tc>
      </w:tr>
      <w:tr w:rsidR="0030746B" w14:paraId="054A9D10" w14:textId="77777777" w:rsidTr="0030746B">
        <w:trPr>
          <w:trHeight w:val="711"/>
        </w:trPr>
        <w:tc>
          <w:tcPr>
            <w:tcW w:w="2171" w:type="dxa"/>
            <w:tcBorders>
              <w:top w:val="thickThinLargeGap" w:sz="24" w:space="0" w:color="auto"/>
              <w:left w:val="thinThickLargeGap" w:sz="24" w:space="0" w:color="auto"/>
            </w:tcBorders>
            <w:shd w:val="clear" w:color="auto" w:fill="E7E6E6" w:themeFill="background2"/>
          </w:tcPr>
          <w:p w14:paraId="64E7340F" w14:textId="77777777" w:rsidR="0030746B" w:rsidRDefault="0030746B" w:rsidP="00D02069">
            <w:pPr>
              <w:spacing w:before="140" w:line="240" w:lineRule="exact"/>
              <w:jc w:val="center"/>
            </w:pPr>
            <w:r>
              <w:rPr>
                <w:rFonts w:hint="eastAsia"/>
              </w:rPr>
              <w:t xml:space="preserve">작성일자 </w:t>
            </w:r>
          </w:p>
          <w:p w14:paraId="14C50A41" w14:textId="77777777" w:rsidR="0030746B" w:rsidRDefault="0030746B" w:rsidP="0030746B">
            <w:pPr>
              <w:spacing w:line="240" w:lineRule="exact"/>
              <w:jc w:val="center"/>
            </w:pPr>
            <w:r>
              <w:t>Date</w:t>
            </w:r>
          </w:p>
        </w:tc>
        <w:tc>
          <w:tcPr>
            <w:tcW w:w="8124" w:type="dxa"/>
            <w:gridSpan w:val="3"/>
            <w:tcBorders>
              <w:top w:val="thickThinLargeGap" w:sz="24" w:space="0" w:color="auto"/>
              <w:right w:val="thickThinLargeGap" w:sz="24" w:space="0" w:color="auto"/>
            </w:tcBorders>
          </w:tcPr>
          <w:p w14:paraId="66271B2E" w14:textId="77777777" w:rsidR="0030746B" w:rsidRDefault="0030746B" w:rsidP="0030746B">
            <w:pPr>
              <w:spacing w:before="240"/>
            </w:pPr>
          </w:p>
        </w:tc>
      </w:tr>
      <w:tr w:rsidR="0030746B" w14:paraId="7D53BF31" w14:textId="77777777" w:rsidTr="0030746B">
        <w:trPr>
          <w:trHeight w:val="3237"/>
        </w:trPr>
        <w:tc>
          <w:tcPr>
            <w:tcW w:w="2171" w:type="dxa"/>
            <w:tcBorders>
              <w:left w:val="thinThickLargeGap" w:sz="24" w:space="0" w:color="auto"/>
            </w:tcBorders>
            <w:shd w:val="clear" w:color="auto" w:fill="E7E6E6" w:themeFill="background2"/>
          </w:tcPr>
          <w:p w14:paraId="1A783120" w14:textId="77777777" w:rsidR="0030746B" w:rsidRDefault="0030746B" w:rsidP="0030746B">
            <w:pPr>
              <w:spacing w:before="1100" w:after="40" w:line="240" w:lineRule="exact"/>
              <w:jc w:val="center"/>
            </w:pPr>
            <w:r>
              <w:rPr>
                <w:rFonts w:hint="eastAsia"/>
              </w:rPr>
              <w:t>특이사항</w:t>
            </w:r>
          </w:p>
          <w:p w14:paraId="100168F4" w14:textId="77777777" w:rsidR="0030746B" w:rsidRDefault="0030746B" w:rsidP="0030746B">
            <w:pPr>
              <w:spacing w:line="240" w:lineRule="exact"/>
              <w:jc w:val="center"/>
            </w:pPr>
            <w:r>
              <w:t>Unusual Remarkable matter</w:t>
            </w:r>
          </w:p>
        </w:tc>
        <w:tc>
          <w:tcPr>
            <w:tcW w:w="8124" w:type="dxa"/>
            <w:gridSpan w:val="3"/>
            <w:tcBorders>
              <w:right w:val="thickThinLargeGap" w:sz="24" w:space="0" w:color="auto"/>
            </w:tcBorders>
          </w:tcPr>
          <w:p w14:paraId="21240154" w14:textId="77777777" w:rsidR="0030746B" w:rsidRDefault="0030746B" w:rsidP="0030746B">
            <w:pPr>
              <w:spacing w:before="240" w:line="240" w:lineRule="exact"/>
            </w:pPr>
          </w:p>
        </w:tc>
      </w:tr>
      <w:tr w:rsidR="0030746B" w14:paraId="13C5FC25" w14:textId="77777777" w:rsidTr="0030746B">
        <w:trPr>
          <w:trHeight w:val="5235"/>
        </w:trPr>
        <w:tc>
          <w:tcPr>
            <w:tcW w:w="2171" w:type="dxa"/>
            <w:tcBorders>
              <w:left w:val="thinThickLargeGap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10DAA62D" w14:textId="77777777" w:rsidR="0030746B" w:rsidRDefault="0030746B" w:rsidP="0030746B">
            <w:pPr>
              <w:spacing w:before="2200" w:line="240" w:lineRule="exact"/>
              <w:jc w:val="center"/>
            </w:pPr>
            <w:r>
              <w:rPr>
                <w:rFonts w:hint="eastAsia"/>
              </w:rPr>
              <w:t>사역내용</w:t>
            </w:r>
          </w:p>
          <w:p w14:paraId="2F25CB10" w14:textId="77777777" w:rsidR="0030746B" w:rsidRDefault="0030746B" w:rsidP="0030746B">
            <w:pPr>
              <w:jc w:val="center"/>
            </w:pPr>
            <w:r>
              <w:rPr>
                <w:rFonts w:hint="eastAsia"/>
              </w:rPr>
              <w:t>M</w:t>
            </w:r>
            <w:r>
              <w:t xml:space="preserve">inistry </w:t>
            </w:r>
          </w:p>
        </w:tc>
        <w:tc>
          <w:tcPr>
            <w:tcW w:w="8124" w:type="dxa"/>
            <w:gridSpan w:val="3"/>
            <w:tcBorders>
              <w:left w:val="single" w:sz="4" w:space="0" w:color="auto"/>
              <w:right w:val="thickThinLargeGap" w:sz="24" w:space="0" w:color="auto"/>
            </w:tcBorders>
          </w:tcPr>
          <w:p w14:paraId="57EBFFED" w14:textId="77777777" w:rsidR="0030746B" w:rsidRDefault="0030746B" w:rsidP="0030746B">
            <w:pPr>
              <w:spacing w:before="240"/>
            </w:pPr>
          </w:p>
        </w:tc>
      </w:tr>
      <w:tr w:rsidR="0030746B" w14:paraId="3C9771BC" w14:textId="77777777" w:rsidTr="0030746B">
        <w:trPr>
          <w:trHeight w:val="2975"/>
        </w:trPr>
        <w:tc>
          <w:tcPr>
            <w:tcW w:w="2171" w:type="dxa"/>
            <w:tcBorders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3FFF18A5" w14:textId="77777777" w:rsidR="0030746B" w:rsidRDefault="0030746B" w:rsidP="0030746B">
            <w:pPr>
              <w:spacing w:before="1200" w:line="240" w:lineRule="exact"/>
              <w:jc w:val="center"/>
            </w:pPr>
            <w:r>
              <w:rPr>
                <w:rFonts w:hint="eastAsia"/>
              </w:rPr>
              <w:t>기도제목</w:t>
            </w:r>
          </w:p>
          <w:p w14:paraId="1DB82B71" w14:textId="6DE07395" w:rsidR="0030746B" w:rsidRDefault="0030746B" w:rsidP="0030746B">
            <w:pPr>
              <w:spacing w:before="4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rayer Request</w:t>
            </w:r>
          </w:p>
        </w:tc>
        <w:tc>
          <w:tcPr>
            <w:tcW w:w="8124" w:type="dxa"/>
            <w:gridSpan w:val="3"/>
            <w:tcBorders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3D673CE2" w14:textId="77777777" w:rsidR="0030746B" w:rsidRDefault="0030746B" w:rsidP="0030746B">
            <w:pPr>
              <w:spacing w:before="240"/>
            </w:pPr>
          </w:p>
        </w:tc>
      </w:tr>
    </w:tbl>
    <w:p w14:paraId="784729F0" w14:textId="59ECDC1F" w:rsidR="009408A7" w:rsidRPr="009408A7" w:rsidRDefault="009408A7" w:rsidP="009408A7"/>
    <w:sectPr w:rsidR="009408A7" w:rsidRPr="009408A7" w:rsidSect="000F551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4DF9" w14:textId="77777777" w:rsidR="002D6449" w:rsidRDefault="002D6449" w:rsidP="00D51F7F">
      <w:pPr>
        <w:spacing w:after="0" w:line="240" w:lineRule="auto"/>
      </w:pPr>
      <w:r>
        <w:separator/>
      </w:r>
    </w:p>
  </w:endnote>
  <w:endnote w:type="continuationSeparator" w:id="0">
    <w:p w14:paraId="63E2BD9C" w14:textId="77777777" w:rsidR="002D6449" w:rsidRDefault="002D6449" w:rsidP="00D5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D6FD" w14:textId="77777777" w:rsidR="002D6449" w:rsidRDefault="002D6449" w:rsidP="00D51F7F">
      <w:pPr>
        <w:spacing w:after="0" w:line="240" w:lineRule="auto"/>
      </w:pPr>
      <w:r>
        <w:separator/>
      </w:r>
    </w:p>
  </w:footnote>
  <w:footnote w:type="continuationSeparator" w:id="0">
    <w:p w14:paraId="3056EB84" w14:textId="77777777" w:rsidR="002D6449" w:rsidRDefault="002D6449" w:rsidP="00D51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12"/>
    <w:rsid w:val="00017E07"/>
    <w:rsid w:val="000D44C4"/>
    <w:rsid w:val="000F5512"/>
    <w:rsid w:val="00114213"/>
    <w:rsid w:val="00127E60"/>
    <w:rsid w:val="001D6893"/>
    <w:rsid w:val="001F1897"/>
    <w:rsid w:val="002D6449"/>
    <w:rsid w:val="0030746B"/>
    <w:rsid w:val="003C54E7"/>
    <w:rsid w:val="00441E85"/>
    <w:rsid w:val="00560FFC"/>
    <w:rsid w:val="005A3268"/>
    <w:rsid w:val="009408A7"/>
    <w:rsid w:val="009453F7"/>
    <w:rsid w:val="009A521B"/>
    <w:rsid w:val="009C5870"/>
    <w:rsid w:val="00B451BF"/>
    <w:rsid w:val="00D02069"/>
    <w:rsid w:val="00D51F7F"/>
    <w:rsid w:val="00D53DB5"/>
    <w:rsid w:val="00ED398F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122BB"/>
  <w15:chartTrackingRefBased/>
  <w15:docId w15:val="{7B2449AC-1AC3-4DEB-8FEE-5D420B51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51F7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51F7F"/>
  </w:style>
  <w:style w:type="paragraph" w:styleId="a5">
    <w:name w:val="footer"/>
    <w:basedOn w:val="a"/>
    <w:link w:val="Char0"/>
    <w:uiPriority w:val="99"/>
    <w:unhideWhenUsed/>
    <w:rsid w:val="00D51F7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5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hpz</dc:creator>
  <cp:keywords/>
  <dc:description/>
  <cp:lastModifiedBy>hpz</cp:lastModifiedBy>
  <cp:revision>2</cp:revision>
  <dcterms:created xsi:type="dcterms:W3CDTF">2022-08-15T05:34:00Z</dcterms:created>
  <dcterms:modified xsi:type="dcterms:W3CDTF">2022-08-15T05:34:00Z</dcterms:modified>
</cp:coreProperties>
</file>